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A" w:rsidRPr="002022C9" w:rsidRDefault="00902BAA" w:rsidP="00902BAA">
      <w:pPr>
        <w:pStyle w:val="Default"/>
        <w:rPr>
          <w:rFonts w:ascii="Verdana" w:hAnsi="Verdana" w:cs="Arial"/>
        </w:rPr>
      </w:pPr>
    </w:p>
    <w:p w:rsidR="0055398A" w:rsidRPr="002022C9" w:rsidRDefault="00902BAA" w:rsidP="00902BAA">
      <w:pPr>
        <w:jc w:val="center"/>
        <w:rPr>
          <w:rFonts w:ascii="Verdana" w:hAnsi="Verdana" w:cs="Arial"/>
          <w:b/>
          <w:color w:val="000000" w:themeColor="text1"/>
        </w:rPr>
      </w:pPr>
      <w:r w:rsidRPr="002022C9">
        <w:rPr>
          <w:rFonts w:ascii="Verdana" w:hAnsi="Verdana" w:cs="Arial"/>
          <w:b/>
          <w:color w:val="000000" w:themeColor="text1"/>
        </w:rPr>
        <w:t>ESSENTIAL CRITICAL INFRASTRUCTURE WORKER</w:t>
      </w:r>
    </w:p>
    <w:p w:rsidR="00902BAA" w:rsidRPr="002022C9" w:rsidRDefault="00902BAA" w:rsidP="00902BAA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</w:p>
    <w:p w:rsidR="00AA308F" w:rsidRPr="002022C9" w:rsidRDefault="002022C9" w:rsidP="00AA308F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On March 16</w:t>
      </w:r>
      <w:r w:rsidR="00AA308F" w:rsidRPr="002022C9">
        <w:rPr>
          <w:rFonts w:ascii="Verdana" w:hAnsi="Verdana" w:cs="Arial"/>
          <w:color w:val="000000" w:themeColor="text1"/>
        </w:rPr>
        <w:t xml:space="preserve">, President </w:t>
      </w:r>
      <w:r w:rsidRPr="002022C9">
        <w:rPr>
          <w:rFonts w:ascii="Verdana" w:hAnsi="Verdana" w:cs="Arial"/>
          <w:color w:val="000000" w:themeColor="text1"/>
        </w:rPr>
        <w:t xml:space="preserve">Donald Trump </w:t>
      </w:r>
      <w:r w:rsidR="00AA308F" w:rsidRPr="002022C9">
        <w:rPr>
          <w:rFonts w:ascii="Verdana" w:hAnsi="Verdana" w:cs="Arial"/>
          <w:color w:val="000000" w:themeColor="text1"/>
        </w:rPr>
        <w:t>issued updated Coronavirus Guidance for America. This guidance states that: “If you work in a critical infrastructure industry, as defined by the Department of. Homeland Security, you have a special responsibility to maintain your normal work schedule.”</w:t>
      </w:r>
      <w:r w:rsidR="00902BAA" w:rsidRPr="002022C9">
        <w:rPr>
          <w:rFonts w:ascii="Verdana" w:hAnsi="Verdana" w:cs="Arial"/>
          <w:color w:val="000000" w:themeColor="text1"/>
        </w:rPr>
        <w:t xml:space="preserve"> </w:t>
      </w:r>
    </w:p>
    <w:p w:rsidR="00AA308F" w:rsidRPr="002022C9" w:rsidRDefault="00AA308F" w:rsidP="00AA308F">
      <w:pPr>
        <w:pStyle w:val="ListParagraph"/>
        <w:ind w:left="630"/>
        <w:rPr>
          <w:rFonts w:ascii="Verdana" w:hAnsi="Verdana" w:cs="Arial"/>
          <w:color w:val="000000" w:themeColor="text1"/>
        </w:rPr>
      </w:pPr>
    </w:p>
    <w:p w:rsidR="00902BAA" w:rsidRPr="002022C9" w:rsidRDefault="00902BAA" w:rsidP="00902BAA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 xml:space="preserve">On March 19, </w:t>
      </w:r>
      <w:r w:rsidR="00890F3E" w:rsidRPr="002022C9">
        <w:rPr>
          <w:rFonts w:ascii="Verdana" w:hAnsi="Verdana" w:cs="Arial"/>
          <w:color w:val="000000" w:themeColor="text1"/>
        </w:rPr>
        <w:t xml:space="preserve">the </w:t>
      </w:r>
      <w:r w:rsidR="00125693" w:rsidRPr="002022C9">
        <w:rPr>
          <w:rFonts w:ascii="Verdana" w:hAnsi="Verdana" w:cs="Arial"/>
          <w:color w:val="000000" w:themeColor="text1"/>
        </w:rPr>
        <w:t xml:space="preserve">U.S. Department of Homeland Security’s </w:t>
      </w:r>
      <w:r w:rsidRPr="002022C9">
        <w:rPr>
          <w:rFonts w:ascii="Verdana" w:hAnsi="Verdana" w:cs="Arial"/>
          <w:color w:val="000000" w:themeColor="text1"/>
        </w:rPr>
        <w:t>Cybersecurity and Infrastructure Security Agency (CISA) issue</w:t>
      </w:r>
      <w:r w:rsidR="00890F3E" w:rsidRPr="002022C9">
        <w:rPr>
          <w:rFonts w:ascii="Verdana" w:hAnsi="Verdana" w:cs="Arial"/>
          <w:color w:val="000000" w:themeColor="text1"/>
        </w:rPr>
        <w:t>d</w:t>
      </w:r>
      <w:r w:rsidRPr="002022C9">
        <w:rPr>
          <w:rFonts w:ascii="Verdana" w:hAnsi="Verdana" w:cs="Arial"/>
          <w:color w:val="000000" w:themeColor="text1"/>
        </w:rPr>
        <w:t xml:space="preserve"> an initial list </w:t>
      </w:r>
      <w:r w:rsidR="00890F3E" w:rsidRPr="002022C9">
        <w:rPr>
          <w:rFonts w:ascii="Verdana" w:hAnsi="Verdana" w:cs="Arial"/>
          <w:color w:val="000000" w:themeColor="text1"/>
        </w:rPr>
        <w:t>designating</w:t>
      </w:r>
      <w:r w:rsidRPr="002022C9">
        <w:rPr>
          <w:rFonts w:ascii="Verdana" w:hAnsi="Verdana" w:cs="Arial"/>
          <w:color w:val="000000" w:themeColor="text1"/>
        </w:rPr>
        <w:t xml:space="preserve"> “Essential Critical Infrastructure Workers</w:t>
      </w:r>
      <w:r w:rsidR="00890F3E" w:rsidRPr="002022C9">
        <w:rPr>
          <w:rFonts w:ascii="Verdana" w:hAnsi="Verdana" w:cs="Arial"/>
          <w:color w:val="000000" w:themeColor="text1"/>
        </w:rPr>
        <w:t>.</w:t>
      </w:r>
      <w:r w:rsidRPr="002022C9">
        <w:rPr>
          <w:rFonts w:ascii="Verdana" w:hAnsi="Verdana" w:cs="Arial"/>
          <w:color w:val="000000" w:themeColor="text1"/>
        </w:rPr>
        <w:t xml:space="preserve">” </w:t>
      </w:r>
    </w:p>
    <w:p w:rsidR="00961F32" w:rsidRPr="002022C9" w:rsidRDefault="00961F32" w:rsidP="00961F32">
      <w:p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</w:p>
    <w:p w:rsidR="00DE5472" w:rsidRPr="002022C9" w:rsidRDefault="00DE5472" w:rsidP="00890F3E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CISA</w:t>
      </w:r>
      <w:r w:rsidR="00890F3E" w:rsidRPr="002022C9">
        <w:rPr>
          <w:rFonts w:ascii="Verdana" w:hAnsi="Verdana" w:cs="Arial"/>
          <w:color w:val="000000" w:themeColor="text1"/>
        </w:rPr>
        <w:t>’s</w:t>
      </w:r>
      <w:r w:rsidRPr="002022C9">
        <w:rPr>
          <w:rFonts w:ascii="Verdana" w:hAnsi="Verdana" w:cs="Arial"/>
          <w:color w:val="000000" w:themeColor="text1"/>
        </w:rPr>
        <w:t xml:space="preserve"> </w:t>
      </w:r>
      <w:r w:rsidR="00890F3E" w:rsidRPr="002022C9">
        <w:rPr>
          <w:rFonts w:ascii="Verdana" w:hAnsi="Verdana" w:cs="Arial"/>
          <w:color w:val="000000" w:themeColor="text1"/>
        </w:rPr>
        <w:t xml:space="preserve">designation of </w:t>
      </w:r>
      <w:r w:rsidRPr="002022C9">
        <w:rPr>
          <w:rFonts w:ascii="Verdana" w:hAnsi="Verdana" w:cs="Arial"/>
          <w:color w:val="000000" w:themeColor="text1"/>
        </w:rPr>
        <w:t>Essential Critical Infrastructure Workers include</w:t>
      </w:r>
      <w:r w:rsidR="00890F3E" w:rsidRPr="002022C9">
        <w:rPr>
          <w:rFonts w:ascii="Verdana" w:hAnsi="Verdana" w:cs="Arial"/>
          <w:color w:val="000000" w:themeColor="text1"/>
        </w:rPr>
        <w:t>s</w:t>
      </w:r>
      <w:r w:rsidRPr="002022C9">
        <w:rPr>
          <w:rFonts w:ascii="Verdana" w:hAnsi="Verdana" w:cs="Arial"/>
          <w:color w:val="000000" w:themeColor="text1"/>
        </w:rPr>
        <w:t xml:space="preserve">: </w:t>
      </w:r>
    </w:p>
    <w:p w:rsidR="00DE5472" w:rsidRPr="002022C9" w:rsidRDefault="00DE5472" w:rsidP="00DE5472">
      <w:pPr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 xml:space="preserve">Employees of firms providing services that enable logistics operations, including cooling, storing, </w:t>
      </w:r>
      <w:r w:rsidR="00125693" w:rsidRPr="002022C9">
        <w:rPr>
          <w:rFonts w:ascii="Verdana" w:hAnsi="Verdana" w:cs="Arial"/>
          <w:color w:val="000000" w:themeColor="text1"/>
        </w:rPr>
        <w:t>packaging, and</w:t>
      </w:r>
      <w:r w:rsidRPr="002022C9">
        <w:rPr>
          <w:rFonts w:ascii="Verdana" w:hAnsi="Verdana" w:cs="Arial"/>
          <w:color w:val="000000" w:themeColor="text1"/>
        </w:rPr>
        <w:t xml:space="preserve"> distributing products for wholesale or retail sale or use.</w:t>
      </w:r>
    </w:p>
    <w:p w:rsidR="00DE5472" w:rsidRPr="002022C9" w:rsidRDefault="00DE5472" w:rsidP="00DE5472">
      <w:pPr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Employees and firms supporting food, feed, and beverage distribution, including warehouse workers, vendor-managed inventory controllers and blockchain managers</w:t>
      </w:r>
    </w:p>
    <w:p w:rsidR="00DE5472" w:rsidRPr="002022C9" w:rsidRDefault="00DE5472" w:rsidP="00DE5472">
      <w:pPr>
        <w:autoSpaceDE w:val="0"/>
        <w:autoSpaceDN w:val="0"/>
        <w:adjustRightInd w:val="0"/>
        <w:ind w:left="1440"/>
        <w:rPr>
          <w:rFonts w:ascii="Verdana" w:hAnsi="Verdana" w:cs="Arial"/>
          <w:color w:val="000000" w:themeColor="text1"/>
        </w:rPr>
      </w:pPr>
    </w:p>
    <w:p w:rsidR="00902BAA" w:rsidRPr="002022C9" w:rsidRDefault="00DE5472" w:rsidP="00902BAA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This document certifies that this individual is an Essential Critical Infrastructure Worker</w:t>
      </w:r>
      <w:r w:rsidR="00125693" w:rsidRPr="002022C9">
        <w:rPr>
          <w:rFonts w:ascii="Verdana" w:hAnsi="Verdana" w:cs="Arial"/>
          <w:color w:val="000000" w:themeColor="text1"/>
        </w:rPr>
        <w:t>, as designated by the Cybersecurity and Infrastructure Security Agency.</w:t>
      </w:r>
    </w:p>
    <w:p w:rsidR="00AA308F" w:rsidRPr="002022C9" w:rsidRDefault="00AA308F" w:rsidP="00AA308F">
      <w:pPr>
        <w:rPr>
          <w:rFonts w:ascii="Verdana" w:hAnsi="Verdana" w:cs="Arial"/>
          <w:color w:val="000000" w:themeColor="text1"/>
        </w:rPr>
      </w:pPr>
    </w:p>
    <w:p w:rsidR="00AA308F" w:rsidRPr="002022C9" w:rsidRDefault="00AA308F" w:rsidP="00AA308F">
      <w:pPr>
        <w:pStyle w:val="ListParagraph"/>
        <w:numPr>
          <w:ilvl w:val="0"/>
          <w:numId w:val="1"/>
        </w:num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Accordingly, it is appropriate in light of the President’s Coronavirus Guidance</w:t>
      </w:r>
      <w:r w:rsidR="00125693" w:rsidRPr="002022C9">
        <w:rPr>
          <w:rFonts w:ascii="Verdana" w:hAnsi="Verdana" w:cs="Arial"/>
          <w:color w:val="000000" w:themeColor="text1"/>
        </w:rPr>
        <w:t>,</w:t>
      </w:r>
      <w:r w:rsidRPr="002022C9">
        <w:rPr>
          <w:rFonts w:ascii="Verdana" w:hAnsi="Verdana" w:cs="Arial"/>
          <w:color w:val="000000" w:themeColor="text1"/>
        </w:rPr>
        <w:t xml:space="preserve"> to allow this individual to proceed to and from the warehouse location</w:t>
      </w:r>
      <w:r w:rsidR="00890F3E" w:rsidRPr="002022C9">
        <w:rPr>
          <w:rFonts w:ascii="Verdana" w:hAnsi="Verdana" w:cs="Arial"/>
          <w:color w:val="000000" w:themeColor="text1"/>
        </w:rPr>
        <w:t>.</w:t>
      </w:r>
    </w:p>
    <w:p w:rsidR="00890F3E" w:rsidRPr="002022C9" w:rsidRDefault="00890F3E" w:rsidP="00890F3E">
      <w:pPr>
        <w:rPr>
          <w:rFonts w:ascii="Verdana" w:hAnsi="Verdana" w:cs="Arial"/>
          <w:b/>
          <w:bCs/>
          <w:color w:val="000000" w:themeColor="text1"/>
        </w:rPr>
      </w:pP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Certified by:</w:t>
      </w: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____________________________________</w:t>
      </w:r>
      <w:r w:rsidR="002022C9">
        <w:rPr>
          <w:rFonts w:ascii="Verdana" w:hAnsi="Verdana" w:cs="Arial"/>
          <w:color w:val="000000" w:themeColor="text1"/>
        </w:rPr>
        <w:t>_________________________</w:t>
      </w: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  <w:proofErr w:type="gramStart"/>
      <w:r w:rsidRPr="002022C9">
        <w:rPr>
          <w:rFonts w:ascii="Verdana" w:hAnsi="Verdana" w:cs="Arial"/>
          <w:color w:val="000000" w:themeColor="text1"/>
        </w:rPr>
        <w:t>Company representative</w:t>
      </w:r>
      <w:r w:rsidR="002022C9">
        <w:rPr>
          <w:rFonts w:ascii="Verdana" w:hAnsi="Verdana" w:cs="Arial"/>
          <w:color w:val="000000" w:themeColor="text1"/>
        </w:rPr>
        <w:tab/>
      </w:r>
      <w:r w:rsidR="002022C9">
        <w:rPr>
          <w:rFonts w:ascii="Verdana" w:hAnsi="Verdana" w:cs="Arial"/>
          <w:color w:val="000000" w:themeColor="text1"/>
        </w:rPr>
        <w:tab/>
      </w:r>
      <w:r w:rsidR="002022C9">
        <w:rPr>
          <w:rFonts w:ascii="Verdana" w:hAnsi="Verdana" w:cs="Arial"/>
          <w:color w:val="000000" w:themeColor="text1"/>
        </w:rPr>
        <w:tab/>
      </w:r>
      <w:r w:rsidR="002022C9">
        <w:rPr>
          <w:rFonts w:ascii="Verdana" w:hAnsi="Verdana" w:cs="Arial"/>
          <w:color w:val="000000" w:themeColor="text1"/>
        </w:rPr>
        <w:tab/>
      </w:r>
      <w:r w:rsidR="002022C9">
        <w:rPr>
          <w:rFonts w:ascii="Verdana" w:hAnsi="Verdana" w:cs="Arial"/>
          <w:color w:val="000000" w:themeColor="text1"/>
        </w:rPr>
        <w:tab/>
      </w:r>
      <w:r w:rsidR="002022C9">
        <w:rPr>
          <w:rFonts w:ascii="Verdana" w:hAnsi="Verdana" w:cs="Arial"/>
          <w:color w:val="000000" w:themeColor="text1"/>
        </w:rPr>
        <w:tab/>
      </w:r>
      <w:r w:rsidR="002022C9">
        <w:rPr>
          <w:rFonts w:ascii="Verdana" w:hAnsi="Verdana" w:cs="Arial"/>
          <w:color w:val="000000" w:themeColor="text1"/>
        </w:rPr>
        <w:tab/>
        <w:t xml:space="preserve">  </w:t>
      </w:r>
      <w:proofErr w:type="gramEnd"/>
      <w:r w:rsidR="002022C9">
        <w:rPr>
          <w:rFonts w:ascii="Verdana" w:hAnsi="Verdana" w:cs="Arial"/>
          <w:color w:val="000000" w:themeColor="text1"/>
        </w:rPr>
        <w:t xml:space="preserve"> Company</w:t>
      </w: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</w:p>
    <w:p w:rsidR="00890F3E" w:rsidRPr="002022C9" w:rsidRDefault="00890F3E" w:rsidP="00890F3E">
      <w:pPr>
        <w:rPr>
          <w:rFonts w:ascii="Verdana" w:hAnsi="Verdana" w:cs="Arial"/>
          <w:color w:val="000000" w:themeColor="text1"/>
        </w:rPr>
      </w:pPr>
      <w:r w:rsidRPr="002022C9">
        <w:rPr>
          <w:rFonts w:ascii="Verdana" w:hAnsi="Verdana" w:cs="Arial"/>
          <w:color w:val="000000" w:themeColor="text1"/>
        </w:rPr>
        <w:t>______________________________________</w:t>
      </w:r>
    </w:p>
    <w:p w:rsidR="00890F3E" w:rsidRPr="002022C9" w:rsidRDefault="002022C9" w:rsidP="00890F3E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Employee</w:t>
      </w:r>
      <w:r w:rsidR="00890F3E" w:rsidRPr="002022C9">
        <w:rPr>
          <w:rFonts w:ascii="Verdana" w:hAnsi="Verdana" w:cs="Arial"/>
          <w:color w:val="000000" w:themeColor="text1"/>
        </w:rPr>
        <w:t xml:space="preserve"> name</w:t>
      </w:r>
    </w:p>
    <w:sectPr w:rsidR="00890F3E" w:rsidRPr="002022C9" w:rsidSect="0066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A7998F"/>
    <w:multiLevelType w:val="hybridMultilevel"/>
    <w:tmpl w:val="B24C5A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699148"/>
    <w:multiLevelType w:val="hybridMultilevel"/>
    <w:tmpl w:val="93FF4B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4C15BA"/>
    <w:multiLevelType w:val="hybridMultilevel"/>
    <w:tmpl w:val="77D36D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E06F34"/>
    <w:multiLevelType w:val="hybridMultilevel"/>
    <w:tmpl w:val="8FECC4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84A99CF"/>
    <w:multiLevelType w:val="hybridMultilevel"/>
    <w:tmpl w:val="C33F1D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A"/>
    <w:rsid w:val="00125693"/>
    <w:rsid w:val="002022C9"/>
    <w:rsid w:val="005609AA"/>
    <w:rsid w:val="00666D7E"/>
    <w:rsid w:val="008605A0"/>
    <w:rsid w:val="00890F3E"/>
    <w:rsid w:val="00902BAA"/>
    <w:rsid w:val="00961F32"/>
    <w:rsid w:val="00AA308F"/>
    <w:rsid w:val="00B342C8"/>
    <w:rsid w:val="00DE5472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FDEF"/>
  <w15:chartTrackingRefBased/>
  <w15:docId w15:val="{1DA3BAE7-762D-C048-87B3-77D793D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BAA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</w:rPr>
  </w:style>
  <w:style w:type="paragraph" w:styleId="ListParagraph">
    <w:name w:val="List Paragraph"/>
    <w:basedOn w:val="Normal"/>
    <w:uiPriority w:val="34"/>
    <w:qFormat/>
    <w:rsid w:val="00902BAA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902BAA"/>
    <w:pPr>
      <w:spacing w:line="276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OConnor</dc:creator>
  <cp:keywords/>
  <dc:description/>
  <cp:lastModifiedBy>Jay Strother</cp:lastModifiedBy>
  <cp:revision>6</cp:revision>
  <dcterms:created xsi:type="dcterms:W3CDTF">2020-03-20T19:37:00Z</dcterms:created>
  <dcterms:modified xsi:type="dcterms:W3CDTF">2020-03-20T19:39:00Z</dcterms:modified>
</cp:coreProperties>
</file>