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4D" w:rsidRPr="007F014D" w:rsidRDefault="007F014D" w:rsidP="00F06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F014D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1130A268" wp14:editId="4BB8B380">
            <wp:extent cx="3208020" cy="1432560"/>
            <wp:effectExtent l="0" t="0" r="0" b="0"/>
            <wp:docPr id="1" name="Picture 1" descr="https://lh4.googleusercontent.com/4rwwR_Rp8brgQ2AUNj7QMOhyGEBoTOqAkUaYTvY_AHMRCh14Wgwnv0VvDVr6mzwZpim4yaz6rS1YKzE3qRjrqfpBplqr2a4lnV6DNPzfLcCA3jH3zpadjjvTFSciQahdeGsRDOY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4rwwR_Rp8brgQ2AUNj7QMOhyGEBoTOqAkUaYTvY_AHMRCh14Wgwnv0VvDVr6mzwZpim4yaz6rS1YKzE3qRjrqfpBplqr2a4lnV6DNPzfLcCA3jH3zpadjjvTFSciQahdeGsRDOY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14D" w:rsidRPr="007F014D" w:rsidRDefault="007F014D" w:rsidP="00F06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014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Interested in Joining an IWLA SIG?</w:t>
      </w:r>
    </w:p>
    <w:p w:rsidR="00F06233" w:rsidRDefault="00F06233" w:rsidP="00F0623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06233" w:rsidRDefault="007F014D" w:rsidP="00F0623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71DE5">
        <w:rPr>
          <w:rFonts w:ascii="Verdana" w:eastAsia="Times New Roman" w:hAnsi="Verdana" w:cs="Times New Roman"/>
          <w:color w:val="000000"/>
          <w:sz w:val="24"/>
          <w:szCs w:val="24"/>
        </w:rPr>
        <w:t>IWLA Special Interest Group</w:t>
      </w:r>
      <w:r w:rsidR="00F71DE5">
        <w:rPr>
          <w:rFonts w:ascii="Verdana" w:eastAsia="Times New Roman" w:hAnsi="Verdana" w:cs="Times New Roman"/>
          <w:color w:val="000000"/>
          <w:sz w:val="24"/>
          <w:szCs w:val="24"/>
        </w:rPr>
        <w:t xml:space="preserve">s (SIGs) bring together individuals from IWLA-member companies who have similar professional histories and </w:t>
      </w:r>
      <w:r w:rsidR="00F06233">
        <w:rPr>
          <w:rFonts w:ascii="Verdana" w:eastAsia="Times New Roman" w:hAnsi="Verdana" w:cs="Times New Roman"/>
          <w:color w:val="000000"/>
          <w:sz w:val="24"/>
          <w:szCs w:val="24"/>
        </w:rPr>
        <w:t xml:space="preserve">share </w:t>
      </w:r>
      <w:r w:rsidR="00F71DE5">
        <w:rPr>
          <w:rFonts w:ascii="Verdana" w:eastAsia="Times New Roman" w:hAnsi="Verdana" w:cs="Times New Roman"/>
          <w:color w:val="000000"/>
          <w:sz w:val="24"/>
          <w:szCs w:val="24"/>
        </w:rPr>
        <w:t xml:space="preserve">specific job functions. These </w:t>
      </w:r>
      <w:r w:rsidRPr="00F71DE5">
        <w:rPr>
          <w:rFonts w:ascii="Verdana" w:eastAsia="Times New Roman" w:hAnsi="Verdana" w:cs="Times New Roman"/>
          <w:color w:val="000000"/>
          <w:sz w:val="24"/>
          <w:szCs w:val="24"/>
        </w:rPr>
        <w:t>interest-based member group</w:t>
      </w:r>
      <w:r w:rsidR="00F71DE5">
        <w:rPr>
          <w:rFonts w:ascii="Verdana" w:eastAsia="Times New Roman" w:hAnsi="Verdana" w:cs="Times New Roman"/>
          <w:color w:val="000000"/>
          <w:sz w:val="24"/>
          <w:szCs w:val="24"/>
        </w:rPr>
        <w:t>s</w:t>
      </w:r>
      <w:r w:rsidRPr="00F71DE5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F71DE5">
        <w:rPr>
          <w:rFonts w:ascii="Verdana" w:eastAsia="Times New Roman" w:hAnsi="Verdana" w:cs="Times New Roman"/>
          <w:color w:val="000000"/>
          <w:sz w:val="24"/>
          <w:szCs w:val="24"/>
        </w:rPr>
        <w:t>provide</w:t>
      </w:r>
      <w:r w:rsidR="005810D0">
        <w:rPr>
          <w:rFonts w:ascii="Verdana" w:eastAsia="Times New Roman" w:hAnsi="Verdana" w:cs="Times New Roman"/>
          <w:color w:val="000000"/>
          <w:sz w:val="24"/>
          <w:szCs w:val="24"/>
        </w:rPr>
        <w:t xml:space="preserve"> a forum for</w:t>
      </w:r>
      <w:r w:rsidR="00F0623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F71DE5">
        <w:rPr>
          <w:rFonts w:ascii="Verdana" w:eastAsia="Times New Roman" w:hAnsi="Verdana" w:cs="Times New Roman"/>
          <w:color w:val="000000"/>
          <w:sz w:val="24"/>
          <w:szCs w:val="24"/>
        </w:rPr>
        <w:t>network</w:t>
      </w:r>
      <w:r w:rsidR="00F06233">
        <w:rPr>
          <w:rFonts w:ascii="Verdana" w:eastAsia="Times New Roman" w:hAnsi="Verdana" w:cs="Times New Roman"/>
          <w:color w:val="000000"/>
          <w:sz w:val="24"/>
          <w:szCs w:val="24"/>
        </w:rPr>
        <w:t>ing, idea sharing</w:t>
      </w:r>
      <w:r w:rsidR="00F71DE5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r w:rsidR="00F06233">
        <w:rPr>
          <w:rFonts w:ascii="Verdana" w:eastAsia="Times New Roman" w:hAnsi="Verdana" w:cs="Times New Roman"/>
          <w:color w:val="000000"/>
          <w:sz w:val="24"/>
          <w:szCs w:val="24"/>
        </w:rPr>
        <w:t>and professional advancement.</w:t>
      </w:r>
    </w:p>
    <w:p w:rsidR="00F06233" w:rsidRDefault="00F06233" w:rsidP="00F0623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7F014D" w:rsidRDefault="00F06233" w:rsidP="00F0623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IWLA SIGs also help the association and the broader supply chain: These groups tackle </w:t>
      </w:r>
      <w:r w:rsidR="007F014D" w:rsidRPr="00F71DE5">
        <w:rPr>
          <w:rFonts w:ascii="Verdana" w:eastAsia="Times New Roman" w:hAnsi="Verdana" w:cs="Times New Roman"/>
          <w:color w:val="000000"/>
          <w:sz w:val="24"/>
          <w:szCs w:val="24"/>
        </w:rPr>
        <w:t xml:space="preserve">emerging issues,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foster </w:t>
      </w:r>
      <w:r w:rsidR="007F014D" w:rsidRPr="00F71DE5">
        <w:rPr>
          <w:rFonts w:ascii="Verdana" w:eastAsia="Times New Roman" w:hAnsi="Verdana" w:cs="Times New Roman"/>
          <w:color w:val="000000"/>
          <w:sz w:val="24"/>
          <w:szCs w:val="24"/>
        </w:rPr>
        <w:t>advances in 3PL warehousing, and serve as an educational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/content</w:t>
      </w:r>
      <w:r w:rsidR="007F014D" w:rsidRPr="00F71DE5">
        <w:rPr>
          <w:rFonts w:ascii="Verdana" w:eastAsia="Times New Roman" w:hAnsi="Verdana" w:cs="Times New Roman"/>
          <w:color w:val="000000"/>
          <w:sz w:val="24"/>
          <w:szCs w:val="24"/>
        </w:rPr>
        <w:t xml:space="preserve"> resource in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the specific </w:t>
      </w:r>
      <w:r w:rsidR="007F014D" w:rsidRPr="00F71DE5">
        <w:rPr>
          <w:rFonts w:ascii="Verdana" w:eastAsia="Times New Roman" w:hAnsi="Verdana" w:cs="Times New Roman"/>
          <w:color w:val="000000"/>
          <w:sz w:val="24"/>
          <w:szCs w:val="24"/>
        </w:rPr>
        <w:t xml:space="preserve">area of focus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(</w:t>
      </w:r>
      <w:r w:rsidR="007F014D" w:rsidRPr="00F71DE5">
        <w:rPr>
          <w:rFonts w:ascii="Verdana" w:eastAsia="Times New Roman" w:hAnsi="Verdana" w:cs="Times New Roman"/>
          <w:color w:val="000000"/>
          <w:sz w:val="24"/>
          <w:szCs w:val="24"/>
        </w:rPr>
        <w:t>HR, Sales, IT, Marketing, Real Estate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, etc</w:t>
      </w:r>
      <w:r w:rsidR="0066566E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)</w:t>
      </w:r>
      <w:r w:rsidR="007F014D" w:rsidRPr="00F71DE5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="0066566E">
        <w:rPr>
          <w:rFonts w:ascii="Verdana" w:eastAsia="Times New Roman" w:hAnsi="Verdana" w:cs="Times New Roman"/>
          <w:color w:val="000000"/>
          <w:sz w:val="24"/>
          <w:szCs w:val="24"/>
        </w:rPr>
        <w:t xml:space="preserve"> They create content for sessions, report on research, and develop tools for use by fellow members. </w:t>
      </w:r>
    </w:p>
    <w:p w:rsidR="00F06233" w:rsidRPr="00F71DE5" w:rsidRDefault="00F06233" w:rsidP="00F0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566E" w:rsidRDefault="00F06233" w:rsidP="00F0623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If you are interested in joining an IWLA SIG, an application is required. IWLA SIGs function by calendar year and the association works to form new groups each January. </w:t>
      </w:r>
      <w:r w:rsidR="0066566E">
        <w:rPr>
          <w:rFonts w:ascii="Verdana" w:eastAsia="Times New Roman" w:hAnsi="Verdana" w:cs="Times New Roman"/>
          <w:color w:val="000000"/>
          <w:sz w:val="24"/>
          <w:szCs w:val="24"/>
        </w:rPr>
        <w:t>Therefore, a</w:t>
      </w:r>
      <w:r w:rsidR="0066566E" w:rsidRPr="00F71DE5">
        <w:rPr>
          <w:rFonts w:ascii="Verdana" w:eastAsia="Times New Roman" w:hAnsi="Verdana" w:cs="Times New Roman"/>
          <w:color w:val="000000"/>
          <w:sz w:val="24"/>
          <w:szCs w:val="24"/>
        </w:rPr>
        <w:t xml:space="preserve">pplications are preferred by </w:t>
      </w:r>
      <w:r w:rsidR="0066566E" w:rsidRPr="00F71DE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Jan</w:t>
      </w:r>
      <w:r w:rsidR="0066566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. </w:t>
      </w:r>
      <w:r w:rsidR="0066566E" w:rsidRPr="00F71DE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</w:t>
      </w:r>
      <w:r w:rsidR="0066566E" w:rsidRPr="00F71DE5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66566E">
        <w:rPr>
          <w:rFonts w:ascii="Verdana" w:eastAsia="Times New Roman" w:hAnsi="Verdana" w:cs="Times New Roman"/>
          <w:color w:val="000000"/>
          <w:sz w:val="24"/>
          <w:szCs w:val="24"/>
        </w:rPr>
        <w:t xml:space="preserve">(although they will be accepted year-round). </w:t>
      </w:r>
    </w:p>
    <w:p w:rsidR="0066566E" w:rsidRDefault="0066566E" w:rsidP="00F0623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66566E" w:rsidRDefault="007F014D" w:rsidP="00F0623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71DE5">
        <w:rPr>
          <w:rFonts w:ascii="Verdana" w:eastAsia="Times New Roman" w:hAnsi="Verdana" w:cs="Times New Roman"/>
          <w:color w:val="000000"/>
          <w:sz w:val="24"/>
          <w:szCs w:val="24"/>
        </w:rPr>
        <w:t xml:space="preserve">Any IWLA member may fill out an application for consideration. </w:t>
      </w:r>
      <w:r w:rsidR="0066566E">
        <w:rPr>
          <w:rFonts w:ascii="Verdana" w:eastAsia="Times New Roman" w:hAnsi="Verdana" w:cs="Times New Roman"/>
          <w:color w:val="000000"/>
          <w:sz w:val="24"/>
          <w:szCs w:val="24"/>
        </w:rPr>
        <w:t>For more insight, we encourage you to r</w:t>
      </w:r>
      <w:r w:rsidRPr="00F71DE5">
        <w:rPr>
          <w:rFonts w:ascii="Verdana" w:eastAsia="Times New Roman" w:hAnsi="Verdana" w:cs="Times New Roman"/>
          <w:color w:val="000000"/>
          <w:sz w:val="24"/>
          <w:szCs w:val="24"/>
        </w:rPr>
        <w:t xml:space="preserve">eview the </w:t>
      </w:r>
      <w:r w:rsidRPr="00F71DE5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IWLA Special Interest Groups Overview</w:t>
      </w:r>
      <w:r w:rsidRPr="00F71DE5">
        <w:rPr>
          <w:rFonts w:ascii="Verdana" w:eastAsia="Times New Roman" w:hAnsi="Verdana" w:cs="Times New Roman"/>
          <w:color w:val="000000"/>
          <w:sz w:val="24"/>
          <w:szCs w:val="24"/>
        </w:rPr>
        <w:t xml:space="preserve"> prior to initiating the application process. Representa</w:t>
      </w:r>
      <w:r w:rsidR="0066566E">
        <w:rPr>
          <w:rFonts w:ascii="Verdana" w:eastAsia="Times New Roman" w:hAnsi="Verdana" w:cs="Times New Roman"/>
          <w:color w:val="000000"/>
          <w:sz w:val="24"/>
          <w:szCs w:val="24"/>
        </w:rPr>
        <w:t>tion within a SIG is invitation</w:t>
      </w:r>
      <w:r w:rsidRPr="00F71DE5">
        <w:rPr>
          <w:rFonts w:ascii="Verdana" w:eastAsia="Times New Roman" w:hAnsi="Verdana" w:cs="Times New Roman"/>
          <w:color w:val="000000"/>
          <w:sz w:val="24"/>
          <w:szCs w:val="24"/>
        </w:rPr>
        <w:t>-only</w:t>
      </w:r>
      <w:r w:rsidR="0066566E">
        <w:rPr>
          <w:rFonts w:ascii="Verdana" w:eastAsia="Times New Roman" w:hAnsi="Verdana" w:cs="Times New Roman"/>
          <w:color w:val="000000"/>
          <w:sz w:val="24"/>
          <w:szCs w:val="24"/>
        </w:rPr>
        <w:t xml:space="preserve"> as IWLA will aggregate applications and form new groups as needed based on the applicants’ interests, geography, company size, etc.  </w:t>
      </w:r>
    </w:p>
    <w:p w:rsidR="0066566E" w:rsidRDefault="0066566E" w:rsidP="00F0623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66566E" w:rsidRDefault="0066566E" w:rsidP="00F0623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IWLA SIG membership requires a commitment by the individual:</w:t>
      </w:r>
    </w:p>
    <w:p w:rsidR="0066566E" w:rsidRDefault="0066566E" w:rsidP="00F0623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66566E" w:rsidRDefault="0066566E" w:rsidP="0066566E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participation in SIG calls/teleconference</w:t>
      </w:r>
      <w:r w:rsidR="003C5B55">
        <w:rPr>
          <w:rFonts w:ascii="Verdana" w:eastAsia="Times New Roman" w:hAnsi="Verdana" w:cs="Times New Roman"/>
          <w:color w:val="000000"/>
          <w:sz w:val="24"/>
          <w:szCs w:val="24"/>
        </w:rPr>
        <w:t>s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;</w:t>
      </w:r>
    </w:p>
    <w:p w:rsidR="0066566E" w:rsidRDefault="0066566E" w:rsidP="0066566E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contribution to any group work product;</w:t>
      </w:r>
    </w:p>
    <w:p w:rsidR="005F78B2" w:rsidRDefault="005F78B2" w:rsidP="0066566E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attendance during at least one in-person meeting annually;</w:t>
      </w:r>
    </w:p>
    <w:p w:rsidR="005F78B2" w:rsidRDefault="005F78B2" w:rsidP="0066566E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corporate membership in good standing; </w:t>
      </w:r>
    </w:p>
    <w:p w:rsidR="005F78B2" w:rsidRDefault="005F78B2" w:rsidP="0066566E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adherence to the IWLA conflict of interest and antitrust guidelines;</w:t>
      </w:r>
    </w:p>
    <w:p w:rsidR="005F78B2" w:rsidRPr="005F78B2" w:rsidRDefault="005F78B2" w:rsidP="005F78B2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openness to share experiences and ideas; </w:t>
      </w:r>
      <w:r w:rsidRPr="005F78B2">
        <w:rPr>
          <w:rFonts w:ascii="Verdana" w:eastAsia="Times New Roman" w:hAnsi="Verdana" w:cs="Times New Roman"/>
          <w:color w:val="000000"/>
          <w:sz w:val="24"/>
          <w:szCs w:val="24"/>
        </w:rPr>
        <w:t>and</w:t>
      </w:r>
    </w:p>
    <w:p w:rsidR="005F78B2" w:rsidRPr="0066566E" w:rsidRDefault="005F78B2" w:rsidP="0066566E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discretion about discussions that occur within the SIG.</w:t>
      </w:r>
    </w:p>
    <w:p w:rsidR="005F78B2" w:rsidRDefault="005F78B2">
      <w:p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br w:type="page"/>
      </w:r>
    </w:p>
    <w:p w:rsidR="005F78B2" w:rsidRDefault="005F78B2" w:rsidP="005F78B2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lastRenderedPageBreak/>
        <w:t>IWLA SIG APPLICATION</w:t>
      </w:r>
    </w:p>
    <w:p w:rsidR="005F78B2" w:rsidRPr="005F78B2" w:rsidRDefault="005F78B2" w:rsidP="005F78B2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</w:p>
    <w:p w:rsidR="005F78B2" w:rsidRDefault="005F78B2" w:rsidP="00F0623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P</w:t>
      </w:r>
      <w:r w:rsidR="007F014D" w:rsidRPr="00F71DE5">
        <w:rPr>
          <w:rFonts w:ascii="Verdana" w:eastAsia="Times New Roman" w:hAnsi="Verdana" w:cs="Times New Roman"/>
          <w:color w:val="000000"/>
          <w:sz w:val="24"/>
          <w:szCs w:val="24"/>
        </w:rPr>
        <w:t xml:space="preserve">lease </w:t>
      </w:r>
      <w:r w:rsidR="0066566E">
        <w:rPr>
          <w:rFonts w:ascii="Verdana" w:eastAsia="Times New Roman" w:hAnsi="Verdana" w:cs="Times New Roman"/>
          <w:color w:val="000000"/>
          <w:sz w:val="24"/>
          <w:szCs w:val="24"/>
        </w:rPr>
        <w:t>email this</w:t>
      </w:r>
      <w:r w:rsidR="007F014D" w:rsidRPr="00F71DE5">
        <w:rPr>
          <w:rFonts w:ascii="Verdana" w:eastAsia="Times New Roman" w:hAnsi="Verdana" w:cs="Times New Roman"/>
          <w:color w:val="000000"/>
          <w:sz w:val="24"/>
          <w:szCs w:val="24"/>
        </w:rPr>
        <w:t xml:space="preserve"> completed application </w:t>
      </w:r>
      <w:r w:rsidR="0066566E">
        <w:rPr>
          <w:rFonts w:ascii="Verdana" w:eastAsia="Times New Roman" w:hAnsi="Verdana" w:cs="Times New Roman"/>
          <w:color w:val="000000"/>
          <w:sz w:val="24"/>
          <w:szCs w:val="24"/>
        </w:rPr>
        <w:t xml:space="preserve">to the address provided below. We will confirm receipt and keep you apprised of the process.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If you have questions about IWLA SIGs, please enquire via the same address or call IWLA at 847.813.4699.</w:t>
      </w:r>
    </w:p>
    <w:p w:rsidR="007F014D" w:rsidRPr="007F014D" w:rsidRDefault="007F014D" w:rsidP="00F0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14D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7F014D" w:rsidRPr="007F014D" w:rsidRDefault="007F014D" w:rsidP="00F0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14D">
        <w:rPr>
          <w:rFonts w:ascii="Verdana" w:eastAsia="Times New Roman" w:hAnsi="Verdana" w:cs="Times New Roman"/>
          <w:b/>
          <w:bCs/>
          <w:color w:val="000000"/>
        </w:rPr>
        <w:t>Name: __________________________________________________</w:t>
      </w:r>
    </w:p>
    <w:p w:rsidR="007F014D" w:rsidRPr="007F014D" w:rsidRDefault="007F014D" w:rsidP="00F0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14D" w:rsidRPr="007F014D" w:rsidRDefault="007F014D" w:rsidP="00F0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14D">
        <w:rPr>
          <w:rFonts w:ascii="Verdana" w:eastAsia="Times New Roman" w:hAnsi="Verdana" w:cs="Times New Roman"/>
          <w:b/>
          <w:bCs/>
          <w:color w:val="000000"/>
        </w:rPr>
        <w:t>Title: ___________________________________________________</w:t>
      </w:r>
    </w:p>
    <w:p w:rsidR="007F014D" w:rsidRPr="007F014D" w:rsidRDefault="007F014D" w:rsidP="00F0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14D" w:rsidRPr="007F014D" w:rsidRDefault="007F014D" w:rsidP="00F0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14D">
        <w:rPr>
          <w:rFonts w:ascii="Verdana" w:eastAsia="Times New Roman" w:hAnsi="Verdana" w:cs="Times New Roman"/>
          <w:b/>
          <w:bCs/>
          <w:color w:val="000000"/>
        </w:rPr>
        <w:t>Company: _______________________________________________</w:t>
      </w:r>
    </w:p>
    <w:p w:rsidR="007F014D" w:rsidRPr="007F014D" w:rsidRDefault="007F014D" w:rsidP="00F0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14D" w:rsidRDefault="007F014D" w:rsidP="00F0623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  <w:r w:rsidRPr="007F014D">
        <w:rPr>
          <w:rFonts w:ascii="Verdana" w:eastAsia="Times New Roman" w:hAnsi="Verdana" w:cs="Times New Roman"/>
          <w:b/>
          <w:bCs/>
          <w:color w:val="000000"/>
        </w:rPr>
        <w:t>Date: ___________________________________________________</w:t>
      </w:r>
    </w:p>
    <w:p w:rsidR="005F78B2" w:rsidRDefault="005F78B2" w:rsidP="00F0623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</w:p>
    <w:p w:rsidR="005F78B2" w:rsidRDefault="005F78B2" w:rsidP="00F0623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</w:rPr>
        <w:t>Number of Years in Industry: _________________________________</w:t>
      </w:r>
    </w:p>
    <w:p w:rsidR="005F78B2" w:rsidRDefault="005F78B2" w:rsidP="00F0623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</w:p>
    <w:p w:rsidR="005F78B2" w:rsidRPr="007F014D" w:rsidRDefault="005F78B2" w:rsidP="00F0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</w:rPr>
        <w:t xml:space="preserve">Number of Years in Present Job Function: _______________________ </w:t>
      </w:r>
    </w:p>
    <w:p w:rsidR="007F014D" w:rsidRPr="007F014D" w:rsidRDefault="007F014D" w:rsidP="00F0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14D" w:rsidRPr="007F014D" w:rsidRDefault="007F014D" w:rsidP="00F0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14D">
        <w:rPr>
          <w:rFonts w:ascii="Verdana" w:eastAsia="Times New Roman" w:hAnsi="Verdana" w:cs="Times New Roman"/>
          <w:b/>
          <w:bCs/>
          <w:color w:val="000000"/>
        </w:rPr>
        <w:t xml:space="preserve">Area of SIG </w:t>
      </w:r>
      <w:r w:rsidR="005F78B2">
        <w:rPr>
          <w:rFonts w:ascii="Verdana" w:eastAsia="Times New Roman" w:hAnsi="Verdana" w:cs="Times New Roman"/>
          <w:b/>
          <w:bCs/>
          <w:color w:val="000000"/>
        </w:rPr>
        <w:t>F</w:t>
      </w:r>
      <w:r w:rsidRPr="007F014D">
        <w:rPr>
          <w:rFonts w:ascii="Verdana" w:eastAsia="Times New Roman" w:hAnsi="Verdana" w:cs="Times New Roman"/>
          <w:b/>
          <w:bCs/>
          <w:color w:val="000000"/>
        </w:rPr>
        <w:t>ocus</w:t>
      </w:r>
      <w:r w:rsidR="005F78B2">
        <w:rPr>
          <w:rFonts w:ascii="Verdana" w:eastAsia="Times New Roman" w:hAnsi="Verdana" w:cs="Times New Roman"/>
          <w:b/>
          <w:bCs/>
          <w:color w:val="000000"/>
        </w:rPr>
        <w:t xml:space="preserve"> (HR, IT, Sales, etc.)</w:t>
      </w:r>
      <w:r w:rsidRPr="007F014D">
        <w:rPr>
          <w:rFonts w:ascii="Verdana" w:eastAsia="Times New Roman" w:hAnsi="Verdana" w:cs="Times New Roman"/>
          <w:b/>
          <w:bCs/>
          <w:color w:val="000000"/>
        </w:rPr>
        <w:t>:</w:t>
      </w:r>
      <w:r w:rsidR="005F78B2">
        <w:rPr>
          <w:rFonts w:ascii="Verdana" w:eastAsia="Times New Roman" w:hAnsi="Verdana" w:cs="Times New Roman"/>
          <w:b/>
          <w:bCs/>
          <w:color w:val="000000"/>
        </w:rPr>
        <w:t xml:space="preserve"> </w:t>
      </w:r>
      <w:r w:rsidRPr="007F014D">
        <w:rPr>
          <w:rFonts w:ascii="Verdana" w:eastAsia="Times New Roman" w:hAnsi="Verdana" w:cs="Times New Roman"/>
          <w:b/>
          <w:bCs/>
          <w:color w:val="000000"/>
        </w:rPr>
        <w:t>__________________________</w:t>
      </w:r>
    </w:p>
    <w:p w:rsidR="007F014D" w:rsidRPr="007F014D" w:rsidRDefault="007F014D" w:rsidP="00F0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14D" w:rsidRDefault="007F014D" w:rsidP="00F0623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  <w:r w:rsidRPr="007F014D">
        <w:rPr>
          <w:rFonts w:ascii="Verdana" w:eastAsia="Times New Roman" w:hAnsi="Verdana" w:cs="Times New Roman"/>
          <w:b/>
          <w:bCs/>
          <w:color w:val="000000"/>
        </w:rPr>
        <w:t>Specific Topic</w:t>
      </w:r>
      <w:r w:rsidR="005F78B2">
        <w:rPr>
          <w:rFonts w:ascii="Verdana" w:eastAsia="Times New Roman" w:hAnsi="Verdana" w:cs="Times New Roman"/>
          <w:b/>
          <w:bCs/>
          <w:color w:val="000000"/>
        </w:rPr>
        <w:t>/Issue in This Area</w:t>
      </w:r>
      <w:r w:rsidRPr="007F014D">
        <w:rPr>
          <w:rFonts w:ascii="Verdana" w:eastAsia="Times New Roman" w:hAnsi="Verdana" w:cs="Times New Roman"/>
          <w:b/>
          <w:bCs/>
          <w:color w:val="000000"/>
        </w:rPr>
        <w:t>:</w:t>
      </w:r>
      <w:r w:rsidR="005F78B2">
        <w:rPr>
          <w:rFonts w:ascii="Verdana" w:eastAsia="Times New Roman" w:hAnsi="Verdana" w:cs="Times New Roman"/>
          <w:b/>
          <w:bCs/>
          <w:color w:val="000000"/>
        </w:rPr>
        <w:t xml:space="preserve"> </w:t>
      </w:r>
      <w:r w:rsidRPr="007F014D">
        <w:rPr>
          <w:rFonts w:ascii="Verdana" w:eastAsia="Times New Roman" w:hAnsi="Verdana" w:cs="Times New Roman"/>
          <w:b/>
          <w:bCs/>
          <w:color w:val="000000"/>
        </w:rPr>
        <w:t>________________________________</w:t>
      </w:r>
    </w:p>
    <w:p w:rsidR="005F78B2" w:rsidRDefault="005F78B2" w:rsidP="00F0623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</w:p>
    <w:p w:rsidR="005F78B2" w:rsidRDefault="005F78B2" w:rsidP="00F0623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</w:rPr>
        <w:t>Please tell us why you are interested in joining an IWLA SIG: __________</w:t>
      </w:r>
    </w:p>
    <w:p w:rsidR="005F78B2" w:rsidRDefault="005F78B2" w:rsidP="00F0623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</w:p>
    <w:p w:rsidR="005F78B2" w:rsidRDefault="005F78B2" w:rsidP="00F06233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</w:p>
    <w:p w:rsidR="005F78B2" w:rsidRDefault="005F78B2" w:rsidP="00F06233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</w:p>
    <w:p w:rsidR="005F78B2" w:rsidRDefault="005F78B2" w:rsidP="00F0623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</w:p>
    <w:p w:rsidR="005F78B2" w:rsidRDefault="005F78B2" w:rsidP="00F0623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</w:p>
    <w:p w:rsidR="005F78B2" w:rsidRPr="00EB709E" w:rsidRDefault="005F78B2" w:rsidP="00F06233">
      <w:pPr>
        <w:spacing w:after="0" w:line="240" w:lineRule="auto"/>
        <w:rPr>
          <w:rFonts w:ascii="Verdana" w:eastAsia="Times New Roman" w:hAnsi="Verdana" w:cs="Times New Roman"/>
          <w:bCs/>
          <w:color w:val="000000"/>
        </w:rPr>
      </w:pPr>
      <w:r w:rsidRPr="00EB709E">
        <w:rPr>
          <w:rFonts w:ascii="Verdana" w:eastAsia="Times New Roman" w:hAnsi="Verdana" w:cs="Times New Roman"/>
          <w:bCs/>
          <w:color w:val="000000"/>
        </w:rPr>
        <w:t xml:space="preserve">I confirm that I have </w:t>
      </w:r>
      <w:r w:rsidR="009E7AD8" w:rsidRPr="00EB709E">
        <w:rPr>
          <w:rFonts w:ascii="Verdana" w:eastAsia="Times New Roman" w:hAnsi="Verdana" w:cs="Times New Roman"/>
          <w:bCs/>
          <w:color w:val="000000"/>
        </w:rPr>
        <w:t xml:space="preserve">read and </w:t>
      </w:r>
      <w:r w:rsidRPr="00EB709E">
        <w:rPr>
          <w:rFonts w:ascii="Verdana" w:eastAsia="Times New Roman" w:hAnsi="Verdana" w:cs="Times New Roman"/>
          <w:bCs/>
          <w:color w:val="000000"/>
        </w:rPr>
        <w:t xml:space="preserve">understand the </w:t>
      </w:r>
      <w:r w:rsidR="009E7AD8" w:rsidRPr="00EB709E">
        <w:rPr>
          <w:rFonts w:ascii="Verdana" w:eastAsia="Times New Roman" w:hAnsi="Verdana" w:cs="Times New Roman"/>
          <w:bCs/>
          <w:i/>
          <w:color w:val="000000"/>
        </w:rPr>
        <w:t xml:space="preserve">IWLA Special Interest Groups Overview. </w:t>
      </w:r>
      <w:r w:rsidRPr="00EB709E">
        <w:rPr>
          <w:rFonts w:ascii="Verdana" w:eastAsia="Times New Roman" w:hAnsi="Verdana" w:cs="Times New Roman"/>
          <w:bCs/>
          <w:color w:val="000000"/>
        </w:rPr>
        <w:t>I understand that I or my company will be billed annually for my participation</w:t>
      </w:r>
      <w:r w:rsidR="009E7AD8" w:rsidRPr="00EB709E">
        <w:rPr>
          <w:rFonts w:ascii="Verdana" w:eastAsia="Times New Roman" w:hAnsi="Verdana" w:cs="Times New Roman"/>
          <w:bCs/>
          <w:color w:val="000000"/>
        </w:rPr>
        <w:t xml:space="preserve"> once my application is approved and I have been assigned to a SIG</w:t>
      </w:r>
      <w:r w:rsidRPr="00EB709E">
        <w:rPr>
          <w:rFonts w:ascii="Verdana" w:eastAsia="Times New Roman" w:hAnsi="Verdana" w:cs="Times New Roman"/>
          <w:bCs/>
          <w:color w:val="000000"/>
        </w:rPr>
        <w:t xml:space="preserve">. </w:t>
      </w:r>
    </w:p>
    <w:p w:rsidR="005F78B2" w:rsidRDefault="005F78B2" w:rsidP="00F0623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</w:p>
    <w:p w:rsidR="005F78B2" w:rsidRDefault="005F78B2" w:rsidP="00F0623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</w:rPr>
        <w:t>__________________________</w:t>
      </w:r>
      <w:r>
        <w:rPr>
          <w:rFonts w:ascii="Verdana" w:eastAsia="Times New Roman" w:hAnsi="Verdana" w:cs="Times New Roman"/>
          <w:b/>
          <w:bCs/>
          <w:color w:val="000000"/>
        </w:rPr>
        <w:tab/>
      </w:r>
      <w:r>
        <w:rPr>
          <w:rFonts w:ascii="Verdana" w:eastAsia="Times New Roman" w:hAnsi="Verdana" w:cs="Times New Roman"/>
          <w:b/>
          <w:bCs/>
          <w:color w:val="000000"/>
        </w:rPr>
        <w:tab/>
        <w:t>_________________________</w:t>
      </w:r>
    </w:p>
    <w:p w:rsidR="005F78B2" w:rsidRDefault="005F78B2" w:rsidP="00F0623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</w:rPr>
        <w:t>Signature</w:t>
      </w:r>
      <w:r>
        <w:rPr>
          <w:rFonts w:ascii="Verdana" w:eastAsia="Times New Roman" w:hAnsi="Verdana" w:cs="Times New Roman"/>
          <w:b/>
          <w:bCs/>
          <w:color w:val="000000"/>
        </w:rPr>
        <w:tab/>
      </w:r>
      <w:r>
        <w:rPr>
          <w:rFonts w:ascii="Verdana" w:eastAsia="Times New Roman" w:hAnsi="Verdana" w:cs="Times New Roman"/>
          <w:b/>
          <w:bCs/>
          <w:color w:val="000000"/>
        </w:rPr>
        <w:tab/>
      </w:r>
      <w:r>
        <w:rPr>
          <w:rFonts w:ascii="Verdana" w:eastAsia="Times New Roman" w:hAnsi="Verdana" w:cs="Times New Roman"/>
          <w:b/>
          <w:bCs/>
          <w:color w:val="000000"/>
        </w:rPr>
        <w:tab/>
      </w:r>
      <w:r>
        <w:rPr>
          <w:rFonts w:ascii="Verdana" w:eastAsia="Times New Roman" w:hAnsi="Verdana" w:cs="Times New Roman"/>
          <w:b/>
          <w:bCs/>
          <w:color w:val="000000"/>
        </w:rPr>
        <w:tab/>
      </w:r>
      <w:r>
        <w:rPr>
          <w:rFonts w:ascii="Verdana" w:eastAsia="Times New Roman" w:hAnsi="Verdana" w:cs="Times New Roman"/>
          <w:b/>
          <w:bCs/>
          <w:color w:val="000000"/>
        </w:rPr>
        <w:tab/>
      </w:r>
      <w:r>
        <w:rPr>
          <w:rFonts w:ascii="Verdana" w:eastAsia="Times New Roman" w:hAnsi="Verdana" w:cs="Times New Roman"/>
          <w:b/>
          <w:bCs/>
          <w:color w:val="000000"/>
        </w:rPr>
        <w:tab/>
        <w:t>Date</w:t>
      </w:r>
    </w:p>
    <w:p w:rsidR="00EB709E" w:rsidRDefault="00EB709E" w:rsidP="00F0623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</w:p>
    <w:p w:rsidR="00EB709E" w:rsidRDefault="00EB709E" w:rsidP="00F0623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</w:p>
    <w:p w:rsidR="00EB709E" w:rsidRPr="00EB709E" w:rsidRDefault="00EB709E" w:rsidP="00F06233">
      <w:pPr>
        <w:spacing w:after="0" w:line="240" w:lineRule="auto"/>
      </w:pPr>
      <w:r>
        <w:rPr>
          <w:rFonts w:ascii="Verdana" w:eastAsia="Times New Roman" w:hAnsi="Verdana" w:cs="Times New Roman"/>
          <w:bCs/>
          <w:color w:val="000000"/>
        </w:rPr>
        <w:t>Send this application to the IWLA Education Department (</w:t>
      </w:r>
      <w:hyperlink r:id="rId6" w:history="1">
        <w:r w:rsidRPr="00173D3F">
          <w:rPr>
            <w:rStyle w:val="Hyperlink"/>
            <w:rFonts w:ascii="Verdana" w:eastAsia="Times New Roman" w:hAnsi="Verdana" w:cs="Times New Roman"/>
            <w:bCs/>
          </w:rPr>
          <w:t>education@IWLA.com</w:t>
        </w:r>
      </w:hyperlink>
      <w:r>
        <w:rPr>
          <w:rFonts w:ascii="Verdana" w:eastAsia="Times New Roman" w:hAnsi="Verdana" w:cs="Times New Roman"/>
          <w:bCs/>
          <w:color w:val="000000"/>
        </w:rPr>
        <w:t xml:space="preserve">). Questions? Call 847.813.4699. </w:t>
      </w:r>
    </w:p>
    <w:sectPr w:rsidR="00EB709E" w:rsidRPr="00EB7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B72E6"/>
    <w:multiLevelType w:val="hybridMultilevel"/>
    <w:tmpl w:val="7B78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4D"/>
    <w:rsid w:val="003C5B55"/>
    <w:rsid w:val="004303DC"/>
    <w:rsid w:val="005810D0"/>
    <w:rsid w:val="005D607C"/>
    <w:rsid w:val="005F78B2"/>
    <w:rsid w:val="0066566E"/>
    <w:rsid w:val="00711D35"/>
    <w:rsid w:val="007F014D"/>
    <w:rsid w:val="009E7AD8"/>
    <w:rsid w:val="00EB709E"/>
    <w:rsid w:val="00F06233"/>
    <w:rsid w:val="00F7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C282C-8334-4147-A59A-35932121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7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tion@IWL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Sebek</dc:creator>
  <cp:keywords/>
  <dc:description/>
  <cp:lastModifiedBy>Michele Schueler</cp:lastModifiedBy>
  <cp:revision>2</cp:revision>
  <cp:lastPrinted>2020-09-22T21:00:00Z</cp:lastPrinted>
  <dcterms:created xsi:type="dcterms:W3CDTF">2020-09-23T13:17:00Z</dcterms:created>
  <dcterms:modified xsi:type="dcterms:W3CDTF">2020-09-23T13:17:00Z</dcterms:modified>
</cp:coreProperties>
</file>